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65" w:rsidRDefault="00DB79D2" w:rsidP="007633BF">
      <w:pPr>
        <w:jc w:val="center"/>
        <w:rPr>
          <w:rFonts w:ascii="Kristen ITC" w:hAnsi="Kristen ITC"/>
          <w:color w:val="7030A0"/>
          <w:sz w:val="48"/>
          <w:szCs w:val="48"/>
        </w:rPr>
      </w:pPr>
      <w:r w:rsidRPr="005F3654">
        <w:rPr>
          <w:rFonts w:ascii="Kristen ITC" w:hAnsi="Kristen ITC"/>
          <w:color w:val="7030A0"/>
          <w:sz w:val="48"/>
          <w:szCs w:val="48"/>
        </w:rPr>
        <w:t>Conceptos Básicos de la T</w:t>
      </w:r>
      <w:r w:rsidR="007633BF" w:rsidRPr="005F3654">
        <w:rPr>
          <w:rFonts w:ascii="Kristen ITC" w:hAnsi="Kristen ITC"/>
          <w:color w:val="7030A0"/>
          <w:sz w:val="48"/>
          <w:szCs w:val="48"/>
        </w:rPr>
        <w:t>ecnología</w:t>
      </w:r>
    </w:p>
    <w:p w:rsidR="005F3654" w:rsidRPr="005F3654" w:rsidRDefault="005F3654" w:rsidP="007633BF">
      <w:pPr>
        <w:jc w:val="center"/>
        <w:rPr>
          <w:rFonts w:ascii="Kristen ITC" w:hAnsi="Kristen ITC"/>
          <w:color w:val="7030A0"/>
          <w:sz w:val="16"/>
          <w:szCs w:val="16"/>
        </w:rPr>
      </w:pPr>
    </w:p>
    <w:p w:rsidR="007633BF" w:rsidRDefault="00DB79D2" w:rsidP="007633BF">
      <w:pPr>
        <w:rPr>
          <w:rFonts w:ascii="Kristen ITC" w:hAnsi="Kristen ITC"/>
          <w:color w:val="7030A0"/>
          <w:sz w:val="28"/>
          <w:szCs w:val="28"/>
        </w:rPr>
      </w:pPr>
      <w:r>
        <w:rPr>
          <w:rFonts w:ascii="Kristen ITC" w:hAnsi="Kristen ITC"/>
          <w:color w:val="7030A0"/>
          <w:sz w:val="28"/>
          <w:szCs w:val="28"/>
        </w:rPr>
        <w:t>Actividad</w:t>
      </w:r>
    </w:p>
    <w:p w:rsidR="007633BF" w:rsidRDefault="007633BF" w:rsidP="007633BF">
      <w:pPr>
        <w:rPr>
          <w:rFonts w:ascii="Kristen ITC" w:hAnsi="Kristen ITC"/>
          <w:color w:val="00B0F0"/>
          <w:sz w:val="28"/>
          <w:szCs w:val="28"/>
        </w:rPr>
      </w:pPr>
      <w:r>
        <w:rPr>
          <w:rFonts w:ascii="Kristen ITC" w:hAnsi="Kristen ITC"/>
          <w:color w:val="7030A0"/>
          <w:sz w:val="28"/>
          <w:szCs w:val="28"/>
        </w:rPr>
        <w:t>1.</w:t>
      </w:r>
      <w:r>
        <w:rPr>
          <w:rFonts w:ascii="Kristen ITC" w:hAnsi="Kristen ITC"/>
          <w:color w:val="00B0F0"/>
          <w:sz w:val="28"/>
          <w:szCs w:val="28"/>
        </w:rPr>
        <w:t xml:space="preserve"> Escribir los significados de:</w:t>
      </w:r>
    </w:p>
    <w:p w:rsidR="007633BF" w:rsidRDefault="007633BF" w:rsidP="007633BF">
      <w:pPr>
        <w:rPr>
          <w:rFonts w:ascii="Kristen ITC" w:hAnsi="Kristen ITC"/>
          <w:color w:val="00B0F0"/>
          <w:sz w:val="28"/>
          <w:szCs w:val="28"/>
        </w:rPr>
      </w:pPr>
      <w:r w:rsidRPr="0052742A">
        <w:rPr>
          <w:rFonts w:ascii="Kristen ITC" w:hAnsi="Kristen ITC"/>
          <w:color w:val="7030A0"/>
          <w:sz w:val="28"/>
          <w:szCs w:val="28"/>
        </w:rPr>
        <w:t>- Input:</w:t>
      </w:r>
      <w:r>
        <w:rPr>
          <w:rFonts w:ascii="Kristen ITC" w:hAnsi="Kristen ITC"/>
          <w:color w:val="00B0F0"/>
          <w:sz w:val="28"/>
          <w:szCs w:val="28"/>
        </w:rPr>
        <w:t>D</w:t>
      </w:r>
      <w:r w:rsidRPr="007633BF">
        <w:rPr>
          <w:rFonts w:ascii="Kristen ITC" w:hAnsi="Kristen ITC"/>
          <w:color w:val="00B0F0"/>
          <w:sz w:val="28"/>
          <w:szCs w:val="28"/>
        </w:rPr>
        <w:t xml:space="preserve">enota ya sea una entrada o cambios que se insertan en un </w:t>
      </w:r>
      <w:hyperlink r:id="rId4" w:tooltip="Sistema" w:history="1">
        <w:r w:rsidRPr="007633BF">
          <w:rPr>
            <w:rStyle w:val="Hipervnculo"/>
            <w:rFonts w:ascii="Kristen ITC" w:hAnsi="Kristen ITC"/>
            <w:color w:val="00B0F0"/>
            <w:sz w:val="28"/>
            <w:szCs w:val="28"/>
            <w:u w:val="none"/>
          </w:rPr>
          <w:t>sistema</w:t>
        </w:r>
      </w:hyperlink>
      <w:r w:rsidRPr="007633BF">
        <w:rPr>
          <w:rFonts w:ascii="Kristen ITC" w:hAnsi="Kristen ITC"/>
          <w:color w:val="00B0F0"/>
          <w:sz w:val="28"/>
          <w:szCs w:val="28"/>
        </w:rPr>
        <w:t xml:space="preserve"> y que activan o modificar un </w:t>
      </w:r>
      <w:hyperlink r:id="rId5" w:tooltip="Proceso (ingeniería)" w:history="1">
        <w:r w:rsidRPr="007633BF">
          <w:rPr>
            <w:rStyle w:val="Hipervnculo"/>
            <w:rFonts w:ascii="Kristen ITC" w:hAnsi="Kristen ITC"/>
            <w:color w:val="00B0F0"/>
            <w:sz w:val="28"/>
            <w:szCs w:val="28"/>
            <w:u w:val="none"/>
          </w:rPr>
          <w:t>proceso</w:t>
        </w:r>
      </w:hyperlink>
      <w:r w:rsidRPr="007633BF">
        <w:rPr>
          <w:rFonts w:ascii="Kristen ITC" w:hAnsi="Kristen ITC"/>
          <w:color w:val="00B0F0"/>
          <w:sz w:val="28"/>
          <w:szCs w:val="28"/>
        </w:rPr>
        <w:t xml:space="preserve"> .</w:t>
      </w:r>
    </w:p>
    <w:p w:rsidR="007633BF" w:rsidRPr="007633BF" w:rsidRDefault="007633BF" w:rsidP="007633BF">
      <w:pPr>
        <w:rPr>
          <w:rFonts w:ascii="Kristen ITC" w:hAnsi="Kristen ITC"/>
          <w:color w:val="00B0F0"/>
          <w:sz w:val="28"/>
          <w:szCs w:val="28"/>
        </w:rPr>
      </w:pPr>
      <w:r w:rsidRPr="0052742A">
        <w:rPr>
          <w:rFonts w:ascii="Kristen ITC" w:hAnsi="Kristen ITC"/>
          <w:color w:val="7030A0"/>
          <w:sz w:val="28"/>
          <w:szCs w:val="28"/>
        </w:rPr>
        <w:t xml:space="preserve">-Output: </w:t>
      </w:r>
      <w:r>
        <w:rPr>
          <w:rFonts w:ascii="Kristen ITC" w:hAnsi="Kristen ITC"/>
          <w:color w:val="00B0F0"/>
          <w:sz w:val="28"/>
          <w:szCs w:val="28"/>
        </w:rPr>
        <w:t>D</w:t>
      </w:r>
      <w:r w:rsidRPr="007633BF">
        <w:rPr>
          <w:rFonts w:ascii="Kristen ITC" w:hAnsi="Kristen ITC"/>
          <w:color w:val="00B0F0"/>
          <w:sz w:val="28"/>
          <w:szCs w:val="28"/>
        </w:rPr>
        <w:t xml:space="preserve">enota ya sea una salida o cambios que salen de un </w:t>
      </w:r>
      <w:hyperlink r:id="rId6" w:tooltip="Sistema" w:history="1">
        <w:r w:rsidRPr="007633BF">
          <w:rPr>
            <w:rStyle w:val="Hipervnculo"/>
            <w:rFonts w:ascii="Kristen ITC" w:hAnsi="Kristen ITC"/>
            <w:color w:val="00B0F0"/>
            <w:sz w:val="28"/>
            <w:szCs w:val="28"/>
            <w:u w:val="none"/>
          </w:rPr>
          <w:t>sistema</w:t>
        </w:r>
      </w:hyperlink>
      <w:r w:rsidRPr="007633BF">
        <w:rPr>
          <w:rFonts w:ascii="Kristen ITC" w:hAnsi="Kristen ITC"/>
          <w:color w:val="00B0F0"/>
          <w:sz w:val="28"/>
          <w:szCs w:val="28"/>
        </w:rPr>
        <w:t xml:space="preserve"> y que activan / modificar un </w:t>
      </w:r>
      <w:hyperlink r:id="rId7" w:tooltip="Proceso (ciencia)" w:history="1">
        <w:r w:rsidRPr="007633BF">
          <w:rPr>
            <w:rStyle w:val="Hipervnculo"/>
            <w:rFonts w:ascii="Kristen ITC" w:hAnsi="Kristen ITC"/>
            <w:color w:val="00B0F0"/>
            <w:sz w:val="28"/>
            <w:szCs w:val="28"/>
            <w:u w:val="none"/>
          </w:rPr>
          <w:t>proceso</w:t>
        </w:r>
      </w:hyperlink>
      <w:r w:rsidRPr="007633BF">
        <w:rPr>
          <w:rFonts w:ascii="Kristen ITC" w:hAnsi="Kristen ITC"/>
          <w:color w:val="00B0F0"/>
          <w:sz w:val="28"/>
          <w:szCs w:val="28"/>
        </w:rPr>
        <w:t>.</w:t>
      </w:r>
    </w:p>
    <w:p w:rsidR="007633BF" w:rsidRPr="007633BF" w:rsidRDefault="007633BF" w:rsidP="007633BF">
      <w:pPr>
        <w:rPr>
          <w:rFonts w:ascii="Kristen ITC" w:hAnsi="Kristen ITC"/>
          <w:color w:val="00B0F0"/>
          <w:sz w:val="28"/>
          <w:szCs w:val="28"/>
        </w:rPr>
      </w:pPr>
      <w:r w:rsidRPr="0052742A">
        <w:rPr>
          <w:rFonts w:ascii="Kristen ITC" w:hAnsi="Kristen ITC"/>
          <w:color w:val="7030A0"/>
          <w:sz w:val="28"/>
          <w:szCs w:val="28"/>
        </w:rPr>
        <w:t xml:space="preserve">-MotherBoard: </w:t>
      </w:r>
      <w:r>
        <w:rPr>
          <w:rFonts w:ascii="Kristen ITC" w:hAnsi="Kristen ITC"/>
          <w:color w:val="00B0F0"/>
          <w:sz w:val="28"/>
          <w:szCs w:val="28"/>
        </w:rPr>
        <w:t>E</w:t>
      </w:r>
      <w:r w:rsidRPr="007633BF">
        <w:rPr>
          <w:rFonts w:ascii="Kristen ITC" w:hAnsi="Kristen ITC"/>
          <w:color w:val="00B0F0"/>
          <w:sz w:val="28"/>
          <w:szCs w:val="28"/>
        </w:rPr>
        <w:t xml:space="preserve">s la principal </w:t>
      </w:r>
      <w:hyperlink r:id="rId8" w:tooltip="Placa de circuito impreso" w:history="1">
        <w:r w:rsidRPr="007633BF">
          <w:rPr>
            <w:rStyle w:val="Hipervnculo"/>
            <w:rFonts w:ascii="Kristen ITC" w:hAnsi="Kristen ITC"/>
            <w:color w:val="00B0F0"/>
            <w:sz w:val="28"/>
            <w:szCs w:val="28"/>
            <w:u w:val="none"/>
          </w:rPr>
          <w:t>placa de circuito impreso</w:t>
        </w:r>
      </w:hyperlink>
      <w:r w:rsidRPr="007633BF">
        <w:rPr>
          <w:rFonts w:ascii="Kristen ITC" w:hAnsi="Kristen ITC"/>
          <w:color w:val="00B0F0"/>
          <w:sz w:val="28"/>
          <w:szCs w:val="28"/>
        </w:rPr>
        <w:t xml:space="preserve"> (PCB) encontrados en </w:t>
      </w:r>
      <w:hyperlink r:id="rId9" w:tooltip="Ordenador" w:history="1">
        <w:r w:rsidRPr="007633BF">
          <w:rPr>
            <w:rStyle w:val="Hipervnculo"/>
            <w:rFonts w:ascii="Kristen ITC" w:hAnsi="Kristen ITC"/>
            <w:color w:val="00B0F0"/>
            <w:sz w:val="28"/>
            <w:szCs w:val="28"/>
            <w:u w:val="none"/>
          </w:rPr>
          <w:t>las computadoras</w:t>
        </w:r>
      </w:hyperlink>
      <w:r w:rsidRPr="007633BF">
        <w:rPr>
          <w:rFonts w:ascii="Kristen ITC" w:hAnsi="Kristen ITC"/>
          <w:color w:val="00B0F0"/>
          <w:sz w:val="28"/>
          <w:szCs w:val="28"/>
        </w:rPr>
        <w:t xml:space="preserve"> y otros sistemas expandibles.</w:t>
      </w:r>
    </w:p>
    <w:p w:rsidR="007633BF" w:rsidRDefault="007633BF">
      <w:pPr>
        <w:rPr>
          <w:rFonts w:ascii="Kristen ITC" w:hAnsi="Kristen ITC"/>
          <w:color w:val="00B0F0"/>
          <w:sz w:val="28"/>
          <w:szCs w:val="28"/>
        </w:rPr>
      </w:pPr>
      <w:r w:rsidRPr="0052742A">
        <w:rPr>
          <w:rFonts w:ascii="Kristen ITC" w:hAnsi="Kristen ITC"/>
          <w:color w:val="7030A0"/>
          <w:sz w:val="28"/>
          <w:szCs w:val="28"/>
        </w:rPr>
        <w:t xml:space="preserve">2. </w:t>
      </w:r>
      <w:r>
        <w:rPr>
          <w:rFonts w:ascii="Kristen ITC" w:hAnsi="Kristen ITC"/>
          <w:color w:val="00B0F0"/>
          <w:sz w:val="28"/>
          <w:szCs w:val="28"/>
        </w:rPr>
        <w:t>Completa</w:t>
      </w:r>
    </w:p>
    <w:p w:rsidR="007633BF" w:rsidRPr="00615EEA" w:rsidRDefault="00615EEA">
      <w:pPr>
        <w:rPr>
          <w:rFonts w:ascii="Kristen ITC" w:hAnsi="Kristen ITC"/>
          <w:color w:val="00B0F0"/>
          <w:sz w:val="28"/>
          <w:szCs w:val="28"/>
        </w:rPr>
      </w:pPr>
      <w:r w:rsidRPr="0052742A">
        <w:rPr>
          <w:rFonts w:ascii="Kristen ITC" w:hAnsi="Kristen ITC"/>
          <w:color w:val="7030A0"/>
          <w:sz w:val="28"/>
          <w:szCs w:val="28"/>
        </w:rPr>
        <w:t>- Un g</w:t>
      </w:r>
      <w:r w:rsidR="007633BF" w:rsidRPr="0052742A">
        <w:rPr>
          <w:rFonts w:ascii="Kristen ITC" w:hAnsi="Kristen ITC"/>
          <w:color w:val="7030A0"/>
          <w:sz w:val="28"/>
          <w:szCs w:val="28"/>
        </w:rPr>
        <w:t>igabyte es:</w:t>
      </w:r>
      <w:r w:rsidRPr="00615EEA">
        <w:rPr>
          <w:rFonts w:ascii="Kristen ITC" w:hAnsi="Kristen ITC"/>
          <w:color w:val="00B0F0"/>
          <w:sz w:val="28"/>
          <w:szCs w:val="28"/>
          <w:lang w:val="es-ES"/>
        </w:rPr>
        <w:t xml:space="preserve">Una unidad de almacenamiento de información cuyo símbolo es el </w:t>
      </w:r>
      <w:r w:rsidRPr="00615EEA">
        <w:rPr>
          <w:rFonts w:ascii="Kristen ITC" w:hAnsi="Kristen ITC"/>
          <w:bCs/>
          <w:color w:val="00B0F0"/>
          <w:sz w:val="28"/>
          <w:szCs w:val="28"/>
          <w:lang w:val="es-ES"/>
        </w:rPr>
        <w:t>GB</w:t>
      </w:r>
      <w:r w:rsidRPr="00615EEA">
        <w:rPr>
          <w:rFonts w:ascii="Kristen ITC" w:hAnsi="Kristen ITC"/>
          <w:color w:val="00B0F0"/>
          <w:sz w:val="28"/>
          <w:szCs w:val="28"/>
          <w:lang w:val="es-ES"/>
        </w:rPr>
        <w:t xml:space="preserve"> y equivale a 10 </w:t>
      </w:r>
      <w:hyperlink r:id="rId10" w:tooltip="Byte" w:history="1">
        <w:r w:rsidRPr="00615EEA">
          <w:rPr>
            <w:rStyle w:val="Hipervnculo"/>
            <w:rFonts w:ascii="Kristen ITC" w:hAnsi="Kristen ITC"/>
            <w:color w:val="00B0F0"/>
            <w:sz w:val="28"/>
            <w:szCs w:val="28"/>
            <w:u w:val="none"/>
            <w:lang w:val="es-ES"/>
          </w:rPr>
          <w:t>byte</w:t>
        </w:r>
      </w:hyperlink>
      <w:r w:rsidRPr="00615EEA">
        <w:rPr>
          <w:rFonts w:ascii="Kristen ITC" w:hAnsi="Kristen ITC"/>
          <w:color w:val="00B0F0"/>
          <w:sz w:val="28"/>
          <w:szCs w:val="28"/>
          <w:lang w:val="es-ES"/>
        </w:rPr>
        <w:t>s</w:t>
      </w:r>
      <w:r>
        <w:rPr>
          <w:rFonts w:ascii="Kristen ITC" w:hAnsi="Kristen ITC"/>
          <w:color w:val="00B0F0"/>
          <w:sz w:val="28"/>
          <w:szCs w:val="28"/>
          <w:lang w:val="es-ES"/>
        </w:rPr>
        <w:t>.</w:t>
      </w:r>
    </w:p>
    <w:p w:rsidR="007633BF" w:rsidRDefault="007633BF">
      <w:pPr>
        <w:rPr>
          <w:rFonts w:ascii="Kristen ITC" w:hAnsi="Kristen ITC" w:cs="Arial"/>
          <w:color w:val="00B0F0"/>
          <w:sz w:val="28"/>
          <w:szCs w:val="28"/>
        </w:rPr>
      </w:pPr>
      <w:r w:rsidRPr="0052742A">
        <w:rPr>
          <w:rFonts w:ascii="Kristen ITC" w:hAnsi="Kristen ITC"/>
          <w:color w:val="7030A0"/>
          <w:sz w:val="28"/>
          <w:szCs w:val="28"/>
        </w:rPr>
        <w:t>-Un megabyte es:</w:t>
      </w:r>
      <w:r>
        <w:rPr>
          <w:rFonts w:ascii="Kristen ITC" w:hAnsi="Kristen ITC"/>
          <w:color w:val="00B0F0"/>
          <w:sz w:val="28"/>
          <w:szCs w:val="28"/>
        </w:rPr>
        <w:t xml:space="preserve"> La </w:t>
      </w:r>
      <w:r w:rsidRPr="007633BF">
        <w:rPr>
          <w:rFonts w:ascii="Kristen ITC" w:hAnsi="Kristen ITC" w:cs="Arial"/>
          <w:color w:val="00B0F0"/>
          <w:sz w:val="28"/>
          <w:szCs w:val="28"/>
        </w:rPr>
        <w:t>Unidad de capacidad de memoria informática</w:t>
      </w:r>
      <w:r>
        <w:rPr>
          <w:rFonts w:ascii="Kristen ITC" w:hAnsi="Kristen ITC" w:cs="Arial"/>
          <w:color w:val="00B0F0"/>
          <w:sz w:val="28"/>
          <w:szCs w:val="28"/>
        </w:rPr>
        <w:t xml:space="preserve"> que equivale a 1.024 kilobytes</w:t>
      </w:r>
      <w:r w:rsidR="00615EEA">
        <w:rPr>
          <w:rFonts w:ascii="Kristen ITC" w:hAnsi="Kristen ITC" w:cs="Arial"/>
          <w:color w:val="00B0F0"/>
          <w:sz w:val="28"/>
          <w:szCs w:val="28"/>
        </w:rPr>
        <w:t>.</w:t>
      </w:r>
    </w:p>
    <w:p w:rsidR="007633BF" w:rsidRDefault="0052742A">
      <w:pPr>
        <w:rPr>
          <w:rFonts w:ascii="Kristen ITC" w:hAnsi="Kristen ITC"/>
          <w:color w:val="00B0F0"/>
          <w:sz w:val="28"/>
          <w:szCs w:val="28"/>
        </w:rPr>
      </w:pPr>
      <w:r>
        <w:rPr>
          <w:rFonts w:ascii="Kristen ITC" w:hAnsi="Kristen ITC" w:cs="Arial"/>
          <w:color w:val="7030A0"/>
          <w:sz w:val="28"/>
          <w:szCs w:val="28"/>
        </w:rPr>
        <w:t>-</w:t>
      </w:r>
      <w:r w:rsidR="00615EEA" w:rsidRPr="0052742A">
        <w:rPr>
          <w:rFonts w:ascii="Kristen ITC" w:hAnsi="Kristen ITC" w:cs="Arial"/>
          <w:color w:val="7030A0"/>
          <w:sz w:val="28"/>
          <w:szCs w:val="28"/>
        </w:rPr>
        <w:t>1.024 kilobytes son:</w:t>
      </w:r>
      <w:r w:rsidR="00615EEA">
        <w:rPr>
          <w:rFonts w:ascii="Kristen ITC" w:hAnsi="Kristen ITC" w:cs="Arial"/>
          <w:color w:val="00B0F0"/>
          <w:sz w:val="28"/>
          <w:szCs w:val="28"/>
        </w:rPr>
        <w:t xml:space="preserve"> Un </w:t>
      </w:r>
      <w:r w:rsidR="00615EEA">
        <w:rPr>
          <w:rFonts w:ascii="Kristen ITC" w:hAnsi="Kristen ITC"/>
          <w:color w:val="00B0F0"/>
          <w:sz w:val="28"/>
          <w:szCs w:val="28"/>
        </w:rPr>
        <w:t>megabyte.</w:t>
      </w:r>
    </w:p>
    <w:p w:rsidR="00615EEA" w:rsidRPr="00DE5988" w:rsidRDefault="00615EEA">
      <w:pPr>
        <w:rPr>
          <w:rFonts w:ascii="Kristen ITC" w:hAnsi="Kristen ITC"/>
          <w:color w:val="00B0F0"/>
          <w:sz w:val="28"/>
          <w:szCs w:val="28"/>
        </w:rPr>
      </w:pPr>
      <w:r w:rsidRPr="0052742A">
        <w:rPr>
          <w:rFonts w:ascii="Kristen ITC" w:hAnsi="Kristen ITC"/>
          <w:color w:val="7030A0"/>
          <w:sz w:val="28"/>
          <w:szCs w:val="28"/>
        </w:rPr>
        <w:t xml:space="preserve">-Un byte es igual a: </w:t>
      </w:r>
      <w:r w:rsidR="00B275BF">
        <w:rPr>
          <w:rFonts w:ascii="Kristen ITC" w:hAnsi="Kristen ITC"/>
          <w:color w:val="00B0F0"/>
          <w:sz w:val="28"/>
          <w:szCs w:val="28"/>
        </w:rPr>
        <w:t>R</w:t>
      </w:r>
      <w:r w:rsidR="00DE5988" w:rsidRPr="00DE5988">
        <w:rPr>
          <w:rFonts w:ascii="Kristen ITC" w:hAnsi="Kristen ITC"/>
          <w:color w:val="00B0F0"/>
          <w:sz w:val="28"/>
          <w:szCs w:val="28"/>
        </w:rPr>
        <w:t>epresenta un carácter ósea</w:t>
      </w:r>
      <w:r w:rsidR="00B275BF">
        <w:rPr>
          <w:rFonts w:ascii="Kristen ITC" w:hAnsi="Kristen ITC"/>
          <w:color w:val="00B0F0"/>
          <w:sz w:val="28"/>
          <w:szCs w:val="28"/>
        </w:rPr>
        <w:t xml:space="preserve"> </w:t>
      </w:r>
      <w:r w:rsidRPr="00DE5988">
        <w:rPr>
          <w:rFonts w:ascii="Kristen ITC" w:hAnsi="Kristen ITC"/>
          <w:color w:val="00B0F0"/>
          <w:sz w:val="28"/>
          <w:szCs w:val="28"/>
          <w:lang w:val="es-ES"/>
        </w:rPr>
        <w:t>8 bits.</w:t>
      </w:r>
    </w:p>
    <w:p w:rsidR="00615EEA" w:rsidRDefault="00615EEA">
      <w:pPr>
        <w:rPr>
          <w:rFonts w:ascii="Kristen ITC" w:hAnsi="Kristen ITC"/>
          <w:color w:val="00B0F0"/>
          <w:sz w:val="28"/>
          <w:szCs w:val="28"/>
        </w:rPr>
      </w:pPr>
      <w:r w:rsidRPr="0052742A">
        <w:rPr>
          <w:rFonts w:ascii="Kristen ITC" w:hAnsi="Kristen ITC"/>
          <w:color w:val="7030A0"/>
          <w:sz w:val="28"/>
          <w:szCs w:val="28"/>
        </w:rPr>
        <w:t xml:space="preserve">-La medida mínima en unidades para informática es el: </w:t>
      </w:r>
      <w:r w:rsidR="00DE5988">
        <w:rPr>
          <w:rFonts w:ascii="Kristen ITC" w:hAnsi="Kristen ITC"/>
          <w:color w:val="00B0F0"/>
          <w:sz w:val="28"/>
          <w:szCs w:val="28"/>
        </w:rPr>
        <w:t>Bit y se representa en unos y ceros.</w:t>
      </w:r>
    </w:p>
    <w:p w:rsidR="00514516" w:rsidRPr="00F07D3C" w:rsidRDefault="00DE5988">
      <w:pPr>
        <w:rPr>
          <w:rFonts w:ascii="Kristen ITC" w:hAnsi="Kristen ITC"/>
          <w:color w:val="00B0F0"/>
          <w:sz w:val="28"/>
          <w:szCs w:val="28"/>
        </w:rPr>
      </w:pPr>
      <w:r>
        <w:rPr>
          <w:rFonts w:ascii="Kristen ITC" w:hAnsi="Kristen ITC"/>
          <w:color w:val="7030A0"/>
          <w:sz w:val="28"/>
          <w:szCs w:val="28"/>
        </w:rPr>
        <w:t xml:space="preserve">-Terabyte: </w:t>
      </w:r>
      <w:r w:rsidR="003C48AF">
        <w:rPr>
          <w:rFonts w:ascii="Kristen ITC" w:hAnsi="Kristen ITC"/>
          <w:color w:val="00B0F0"/>
          <w:sz w:val="28"/>
          <w:szCs w:val="28"/>
        </w:rPr>
        <w:t>E</w:t>
      </w:r>
      <w:r>
        <w:rPr>
          <w:rFonts w:ascii="Kristen ITC" w:hAnsi="Kristen ITC"/>
          <w:color w:val="00B0F0"/>
          <w:sz w:val="28"/>
          <w:szCs w:val="28"/>
        </w:rPr>
        <w:t>quivale a 1024 gigabytes</w:t>
      </w:r>
      <w:r w:rsidR="00BB268D">
        <w:rPr>
          <w:rFonts w:ascii="Kristen ITC" w:hAnsi="Kristen ITC"/>
          <w:color w:val="00B0F0"/>
          <w:sz w:val="28"/>
          <w:szCs w:val="28"/>
        </w:rPr>
        <w:t>.</w:t>
      </w:r>
      <w:r>
        <w:rPr>
          <w:rFonts w:ascii="Kristen ITC" w:hAnsi="Kristen ITC"/>
          <w:color w:val="00B0F0"/>
          <w:sz w:val="28"/>
          <w:szCs w:val="28"/>
        </w:rPr>
        <w:t xml:space="preserve"> </w:t>
      </w:r>
      <w:bookmarkStart w:id="0" w:name="_GoBack"/>
      <w:bookmarkEnd w:id="0"/>
    </w:p>
    <w:sectPr w:rsidR="00514516" w:rsidRPr="00F07D3C" w:rsidSect="00821E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EB2"/>
    <w:rsid w:val="000C63F5"/>
    <w:rsid w:val="00204453"/>
    <w:rsid w:val="003C48AF"/>
    <w:rsid w:val="004B3A62"/>
    <w:rsid w:val="00514516"/>
    <w:rsid w:val="0052742A"/>
    <w:rsid w:val="005F3654"/>
    <w:rsid w:val="00615EEA"/>
    <w:rsid w:val="007633BF"/>
    <w:rsid w:val="00821E97"/>
    <w:rsid w:val="00821EB2"/>
    <w:rsid w:val="00844F6B"/>
    <w:rsid w:val="008F2404"/>
    <w:rsid w:val="00A32350"/>
    <w:rsid w:val="00B275BF"/>
    <w:rsid w:val="00BB268D"/>
    <w:rsid w:val="00BD225F"/>
    <w:rsid w:val="00C95965"/>
    <w:rsid w:val="00CE6C14"/>
    <w:rsid w:val="00DB79D2"/>
    <w:rsid w:val="00DD3A6F"/>
    <w:rsid w:val="00DE5988"/>
    <w:rsid w:val="00F0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E97"/>
  </w:style>
  <w:style w:type="paragraph" w:styleId="Ttulo5">
    <w:name w:val="heading 5"/>
    <w:basedOn w:val="Normal"/>
    <w:link w:val="Ttulo5Car"/>
    <w:uiPriority w:val="9"/>
    <w:qFormat/>
    <w:rsid w:val="00A323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633BF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A32350"/>
    <w:rPr>
      <w:rFonts w:ascii="Times New Roman" w:eastAsia="Times New Roman" w:hAnsi="Times New Roman" w:cs="Times New Roman"/>
      <w:b/>
      <w:bCs/>
      <w:sz w:val="20"/>
      <w:szCs w:val="20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633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Printed_circuit_board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Process_(science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Syste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n.wikipedia.org/wiki/Process_(engineering)" TargetMode="External"/><Relationship Id="rId10" Type="http://schemas.openxmlformats.org/officeDocument/2006/relationships/hyperlink" Target="http://es.wikipedia.org/wiki/Byte" TargetMode="External"/><Relationship Id="rId4" Type="http://schemas.openxmlformats.org/officeDocument/2006/relationships/hyperlink" Target="http://en.wikipedia.org/wiki/System" TargetMode="External"/><Relationship Id="rId9" Type="http://schemas.openxmlformats.org/officeDocument/2006/relationships/hyperlink" Target="http://en.wikipedia.org/wiki/Compute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Miguel</cp:lastModifiedBy>
  <cp:revision>16</cp:revision>
  <dcterms:created xsi:type="dcterms:W3CDTF">2013-03-01T16:19:00Z</dcterms:created>
  <dcterms:modified xsi:type="dcterms:W3CDTF">2013-03-02T18:20:00Z</dcterms:modified>
</cp:coreProperties>
</file>